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1A" w:rsidRDefault="00CC20D6" w:rsidP="00AE63E6">
      <w:pPr>
        <w:spacing w:after="2" w:line="259" w:lineRule="auto"/>
        <w:ind w:left="-284" w:firstLine="0"/>
        <w:jc w:val="center"/>
      </w:pPr>
      <w:r>
        <w:rPr>
          <w:sz w:val="26"/>
        </w:rPr>
        <w:t>РОССИЙСКАЯ ФЕДЕРАЦИЯ</w:t>
      </w:r>
    </w:p>
    <w:p w:rsidR="0000041A" w:rsidRDefault="00CC20D6">
      <w:pPr>
        <w:spacing w:after="30" w:line="259" w:lineRule="auto"/>
        <w:ind w:left="132" w:right="7" w:hanging="10"/>
        <w:jc w:val="center"/>
      </w:pPr>
      <w:r>
        <w:rPr>
          <w:sz w:val="26"/>
        </w:rPr>
        <w:t>БРЯНСКАЯ ОБЛАСТЬ ПОЧЕПСКИЙ РАЙОН</w:t>
      </w:r>
    </w:p>
    <w:p w:rsidR="0000041A" w:rsidRDefault="00CC20D6">
      <w:pPr>
        <w:spacing w:after="146" w:line="259" w:lineRule="auto"/>
        <w:ind w:left="132" w:right="14" w:hanging="10"/>
        <w:jc w:val="center"/>
      </w:pPr>
      <w:r>
        <w:rPr>
          <w:sz w:val="26"/>
        </w:rPr>
        <w:t>СЕТОЛОВСКИЙ СЕЛЬСКИЙ СОВЕТ НАРОДНЫХ ДЕПУТАТОВ</w:t>
      </w:r>
    </w:p>
    <w:p w:rsidR="0000041A" w:rsidRPr="004479F1" w:rsidRDefault="00CC20D6">
      <w:pPr>
        <w:spacing w:after="48" w:line="259" w:lineRule="auto"/>
        <w:ind w:left="115" w:firstLine="0"/>
        <w:jc w:val="center"/>
        <w:rPr>
          <w:szCs w:val="24"/>
        </w:rPr>
      </w:pPr>
      <w:r w:rsidRPr="004479F1">
        <w:rPr>
          <w:szCs w:val="24"/>
        </w:rPr>
        <w:t>РЕШЕНИЕ</w:t>
      </w:r>
    </w:p>
    <w:p w:rsidR="0000041A" w:rsidRDefault="00F13715" w:rsidP="00F13715">
      <w:pPr>
        <w:spacing w:after="0" w:line="259" w:lineRule="auto"/>
        <w:ind w:left="0" w:firstLine="0"/>
      </w:pPr>
      <w:r>
        <w:rPr>
          <w:sz w:val="26"/>
        </w:rPr>
        <w:t>о</w:t>
      </w:r>
      <w:r w:rsidR="00CC20D6">
        <w:rPr>
          <w:sz w:val="26"/>
        </w:rPr>
        <w:t xml:space="preserve">т </w:t>
      </w:r>
      <w:r w:rsidR="004479F1">
        <w:rPr>
          <w:sz w:val="26"/>
        </w:rPr>
        <w:t xml:space="preserve">  </w:t>
      </w:r>
      <w:r w:rsidR="0012480F">
        <w:rPr>
          <w:sz w:val="26"/>
        </w:rPr>
        <w:t>25 октября</w:t>
      </w:r>
      <w:r w:rsidR="004479F1">
        <w:rPr>
          <w:sz w:val="26"/>
        </w:rPr>
        <w:t xml:space="preserve"> </w:t>
      </w:r>
      <w:r w:rsidR="00CC20D6">
        <w:rPr>
          <w:sz w:val="26"/>
        </w:rPr>
        <w:t>20</w:t>
      </w:r>
      <w:r w:rsidR="004479F1">
        <w:rPr>
          <w:sz w:val="26"/>
        </w:rPr>
        <w:t>24</w:t>
      </w:r>
      <w:r w:rsidR="00CC20D6">
        <w:rPr>
          <w:sz w:val="26"/>
        </w:rPr>
        <w:t xml:space="preserve"> № </w:t>
      </w:r>
      <w:r w:rsidR="0012480F">
        <w:rPr>
          <w:sz w:val="26"/>
        </w:rPr>
        <w:t>7</w:t>
      </w:r>
    </w:p>
    <w:p w:rsidR="0000041A" w:rsidRPr="00945D63" w:rsidRDefault="00CC20D6" w:rsidP="00F13715">
      <w:pPr>
        <w:spacing w:after="256"/>
        <w:ind w:left="0" w:firstLine="0"/>
        <w:rPr>
          <w:sz w:val="28"/>
          <w:szCs w:val="28"/>
        </w:rPr>
      </w:pPr>
      <w:r w:rsidRPr="00945D63">
        <w:rPr>
          <w:sz w:val="28"/>
          <w:szCs w:val="28"/>
        </w:rPr>
        <w:t>с.Сетолово</w:t>
      </w:r>
    </w:p>
    <w:p w:rsidR="0000041A" w:rsidRPr="002F6FAD" w:rsidRDefault="00CC20D6" w:rsidP="002F6FAD">
      <w:pPr>
        <w:ind w:left="0" w:firstLine="0"/>
        <w:rPr>
          <w:sz w:val="28"/>
          <w:szCs w:val="28"/>
        </w:rPr>
      </w:pPr>
      <w:r w:rsidRPr="002F6FAD">
        <w:rPr>
          <w:sz w:val="28"/>
          <w:szCs w:val="28"/>
        </w:rPr>
        <w:t xml:space="preserve">О внесении изменений в </w:t>
      </w:r>
      <w:r w:rsidR="00F13715" w:rsidRPr="002F6FAD">
        <w:rPr>
          <w:sz w:val="28"/>
          <w:szCs w:val="28"/>
        </w:rPr>
        <w:t>Р</w:t>
      </w:r>
      <w:r w:rsidRPr="002F6FAD">
        <w:rPr>
          <w:sz w:val="28"/>
          <w:szCs w:val="28"/>
        </w:rPr>
        <w:t>ешение</w:t>
      </w:r>
    </w:p>
    <w:p w:rsidR="002F6FAD" w:rsidRDefault="00CC20D6" w:rsidP="002F6FAD">
      <w:pPr>
        <w:ind w:left="0" w:firstLine="0"/>
        <w:rPr>
          <w:sz w:val="28"/>
          <w:szCs w:val="28"/>
        </w:rPr>
      </w:pPr>
      <w:r w:rsidRPr="002F6FAD">
        <w:rPr>
          <w:sz w:val="28"/>
          <w:szCs w:val="28"/>
        </w:rPr>
        <w:t>Сетоловского сельского Совет</w:t>
      </w:r>
      <w:r w:rsidR="00F13715" w:rsidRPr="002F6FAD">
        <w:rPr>
          <w:sz w:val="28"/>
          <w:szCs w:val="28"/>
        </w:rPr>
        <w:t>а народных</w:t>
      </w:r>
    </w:p>
    <w:p w:rsidR="002F6FAD" w:rsidRDefault="00F13715" w:rsidP="002F6FAD">
      <w:pPr>
        <w:ind w:left="0" w:firstLine="0"/>
        <w:rPr>
          <w:sz w:val="28"/>
          <w:szCs w:val="28"/>
        </w:rPr>
      </w:pPr>
      <w:r w:rsidRPr="002F6FAD">
        <w:rPr>
          <w:sz w:val="28"/>
          <w:szCs w:val="28"/>
        </w:rPr>
        <w:t>депутатов  от 27.10.</w:t>
      </w:r>
      <w:r w:rsidR="00CC20D6" w:rsidRPr="002F6FAD">
        <w:rPr>
          <w:sz w:val="28"/>
          <w:szCs w:val="28"/>
        </w:rPr>
        <w:t>2015г.</w:t>
      </w:r>
      <w:r w:rsidR="002F6FAD" w:rsidRPr="002F6FAD">
        <w:rPr>
          <w:sz w:val="28"/>
          <w:szCs w:val="28"/>
        </w:rPr>
        <w:t xml:space="preserve"> №37 </w:t>
      </w:r>
      <w:r w:rsidR="002F6FAD">
        <w:rPr>
          <w:sz w:val="28"/>
          <w:szCs w:val="28"/>
        </w:rPr>
        <w:t>«О</w:t>
      </w:r>
      <w:r w:rsidRPr="002F6FAD">
        <w:rPr>
          <w:sz w:val="28"/>
          <w:szCs w:val="28"/>
        </w:rPr>
        <w:t xml:space="preserve"> налоге </w:t>
      </w:r>
    </w:p>
    <w:p w:rsidR="002F6FAD" w:rsidRDefault="00F13715" w:rsidP="002F6FAD">
      <w:pPr>
        <w:ind w:left="0" w:firstLine="0"/>
        <w:rPr>
          <w:sz w:val="28"/>
          <w:szCs w:val="28"/>
        </w:rPr>
      </w:pPr>
      <w:r w:rsidRPr="002F6FAD">
        <w:rPr>
          <w:sz w:val="28"/>
          <w:szCs w:val="28"/>
        </w:rPr>
        <w:t xml:space="preserve">на имущество физических лиц». </w:t>
      </w:r>
      <w:r w:rsidR="00CC20D6" w:rsidRPr="002F6FAD">
        <w:rPr>
          <w:sz w:val="28"/>
          <w:szCs w:val="28"/>
        </w:rPr>
        <w:t>(в ред</w:t>
      </w:r>
      <w:r w:rsidRPr="002F6FAD">
        <w:rPr>
          <w:sz w:val="28"/>
          <w:szCs w:val="28"/>
        </w:rPr>
        <w:t>.</w:t>
      </w:r>
    </w:p>
    <w:p w:rsidR="0000041A" w:rsidRPr="002F6FAD" w:rsidRDefault="00CC20D6" w:rsidP="002F6FAD">
      <w:pPr>
        <w:ind w:left="0" w:firstLine="0"/>
        <w:rPr>
          <w:sz w:val="28"/>
          <w:szCs w:val="28"/>
        </w:rPr>
      </w:pPr>
      <w:r w:rsidRPr="002F6FAD">
        <w:rPr>
          <w:sz w:val="28"/>
          <w:szCs w:val="28"/>
        </w:rPr>
        <w:t>от 29.12.2015</w:t>
      </w:r>
      <w:r w:rsidR="00F13715" w:rsidRPr="002F6FAD">
        <w:rPr>
          <w:sz w:val="28"/>
          <w:szCs w:val="28"/>
        </w:rPr>
        <w:t>г.№52, от 01.03.2019г.№137).</w:t>
      </w:r>
    </w:p>
    <w:p w:rsidR="002F6FAD" w:rsidRDefault="002F6FAD" w:rsidP="004479F1">
      <w:pPr>
        <w:spacing w:after="223"/>
        <w:ind w:left="14" w:firstLine="713"/>
        <w:rPr>
          <w:sz w:val="28"/>
          <w:szCs w:val="28"/>
        </w:rPr>
      </w:pPr>
    </w:p>
    <w:p w:rsidR="004479F1" w:rsidRPr="004479F1" w:rsidRDefault="004479F1" w:rsidP="004479F1">
      <w:pPr>
        <w:spacing w:after="223"/>
        <w:ind w:left="14" w:firstLine="713"/>
        <w:rPr>
          <w:sz w:val="28"/>
          <w:szCs w:val="28"/>
        </w:rPr>
      </w:pPr>
      <w:r w:rsidRPr="004479F1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главой 32 части 2 Налогового Кодекса Российской Федерации,</w:t>
      </w:r>
      <w:r w:rsidR="00CC20D6" w:rsidRPr="004479F1">
        <w:rPr>
          <w:sz w:val="28"/>
          <w:szCs w:val="28"/>
        </w:rPr>
        <w:t xml:space="preserve"> Уставом муниципального образования «Сетоловское сельское поселение» Сетоловский сельский Совет народных депутатов</w:t>
      </w:r>
    </w:p>
    <w:p w:rsidR="0000041A" w:rsidRPr="004479F1" w:rsidRDefault="00CC20D6" w:rsidP="004479F1">
      <w:pPr>
        <w:spacing w:after="223"/>
        <w:ind w:left="0" w:firstLine="0"/>
        <w:rPr>
          <w:sz w:val="28"/>
          <w:szCs w:val="28"/>
        </w:rPr>
      </w:pPr>
      <w:r w:rsidRPr="004479F1">
        <w:rPr>
          <w:sz w:val="28"/>
          <w:szCs w:val="28"/>
        </w:rPr>
        <w:t xml:space="preserve"> РЕШИЛ:</w:t>
      </w:r>
    </w:p>
    <w:p w:rsidR="004479F1" w:rsidRPr="002F6FAD" w:rsidRDefault="004479F1" w:rsidP="002F6FAD">
      <w:pPr>
        <w:ind w:left="0" w:firstLine="540"/>
        <w:jc w:val="both"/>
        <w:rPr>
          <w:sz w:val="28"/>
          <w:szCs w:val="28"/>
        </w:rPr>
      </w:pPr>
      <w:r w:rsidRPr="002F6FAD">
        <w:rPr>
          <w:sz w:val="28"/>
          <w:szCs w:val="28"/>
        </w:rPr>
        <w:t xml:space="preserve">1. Внести следующие изменения и дополнения в Решение </w:t>
      </w:r>
      <w:r w:rsidR="002F6FAD" w:rsidRPr="002F6FAD">
        <w:rPr>
          <w:sz w:val="28"/>
          <w:szCs w:val="28"/>
        </w:rPr>
        <w:t xml:space="preserve">Сетоловского сельского Совета народных депутатов </w:t>
      </w:r>
      <w:r w:rsidRPr="002F6FAD">
        <w:rPr>
          <w:sz w:val="28"/>
          <w:szCs w:val="28"/>
        </w:rPr>
        <w:t xml:space="preserve">от </w:t>
      </w:r>
      <w:r w:rsidR="002F6FAD" w:rsidRPr="002F6FAD">
        <w:rPr>
          <w:sz w:val="28"/>
          <w:szCs w:val="28"/>
        </w:rPr>
        <w:t>27</w:t>
      </w:r>
      <w:r w:rsidRPr="002F6FAD">
        <w:rPr>
          <w:sz w:val="28"/>
          <w:szCs w:val="28"/>
        </w:rPr>
        <w:t>.10.2015</w:t>
      </w:r>
      <w:r w:rsidR="004E7A5A">
        <w:rPr>
          <w:sz w:val="28"/>
          <w:szCs w:val="28"/>
        </w:rPr>
        <w:t xml:space="preserve"> </w:t>
      </w:r>
      <w:r w:rsidRPr="002F6FAD">
        <w:rPr>
          <w:sz w:val="28"/>
          <w:szCs w:val="28"/>
        </w:rPr>
        <w:t>года №</w:t>
      </w:r>
      <w:r w:rsidR="00463F27">
        <w:rPr>
          <w:sz w:val="28"/>
          <w:szCs w:val="28"/>
        </w:rPr>
        <w:t>37</w:t>
      </w:r>
      <w:bookmarkStart w:id="0" w:name="_GoBack"/>
      <w:bookmarkEnd w:id="0"/>
      <w:r w:rsidRPr="002F6FAD">
        <w:rPr>
          <w:sz w:val="28"/>
          <w:szCs w:val="28"/>
        </w:rPr>
        <w:t xml:space="preserve"> «О налоге на имущество физических лиц» (в редакции Решений от </w:t>
      </w:r>
      <w:r w:rsidR="002F6FAD" w:rsidRPr="002F6FAD">
        <w:rPr>
          <w:sz w:val="28"/>
          <w:szCs w:val="28"/>
        </w:rPr>
        <w:t xml:space="preserve"> 29.12.2015г.№52, от 01.03.2019г.№137</w:t>
      </w:r>
      <w:r w:rsidRPr="002F6FAD">
        <w:rPr>
          <w:sz w:val="28"/>
          <w:szCs w:val="28"/>
        </w:rPr>
        <w:t>):</w:t>
      </w:r>
    </w:p>
    <w:p w:rsidR="004479F1" w:rsidRPr="002F6FAD" w:rsidRDefault="004479F1" w:rsidP="002F6FA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E93" w:rsidRDefault="00E01E93" w:rsidP="00E01E93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-в</w:t>
      </w:r>
      <w:r w:rsidRPr="00F21DE4">
        <w:rPr>
          <w:sz w:val="28"/>
          <w:szCs w:val="28"/>
        </w:rPr>
        <w:t xml:space="preserve"> подпункте 2.2 слова </w:t>
      </w:r>
      <w:r>
        <w:rPr>
          <w:sz w:val="28"/>
          <w:szCs w:val="28"/>
        </w:rPr>
        <w:t>«</w:t>
      </w:r>
      <w:r w:rsidRPr="00F21DE4">
        <w:rPr>
          <w:sz w:val="28"/>
          <w:szCs w:val="28"/>
        </w:rPr>
        <w:t>гаражей и машино–мест» заменить словами «гаражей и</w:t>
      </w:r>
      <w:r>
        <w:rPr>
          <w:sz w:val="28"/>
          <w:szCs w:val="28"/>
        </w:rPr>
        <w:t xml:space="preserve"> </w:t>
      </w:r>
      <w:r w:rsidRPr="00F21DE4">
        <w:rPr>
          <w:sz w:val="28"/>
          <w:szCs w:val="28"/>
        </w:rPr>
        <w:t>машино-мест, в том числе расположенных в объектах налогообложения, указанных</w:t>
      </w:r>
      <w:r>
        <w:rPr>
          <w:sz w:val="28"/>
          <w:szCs w:val="28"/>
        </w:rPr>
        <w:t xml:space="preserve"> </w:t>
      </w:r>
      <w:r w:rsidRPr="00F21D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DE4">
        <w:rPr>
          <w:sz w:val="28"/>
          <w:szCs w:val="28"/>
        </w:rPr>
        <w:t>пп 2 п 2 ст 406 Налогового кодекса Российской Федерации».</w:t>
      </w:r>
    </w:p>
    <w:p w:rsidR="00E01E93" w:rsidRPr="00522ADA" w:rsidRDefault="00E01E93" w:rsidP="00E01E93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E93" w:rsidRPr="00DD5234" w:rsidRDefault="00E01E93" w:rsidP="00E01E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D52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5234">
        <w:rPr>
          <w:sz w:val="28"/>
          <w:szCs w:val="28"/>
        </w:rPr>
        <w:t xml:space="preserve">в подпункте 2.4. слова ", а также в отношении объектов </w:t>
      </w:r>
      <w:r>
        <w:rPr>
          <w:sz w:val="28"/>
          <w:szCs w:val="28"/>
        </w:rPr>
        <w:t xml:space="preserve">          </w:t>
      </w:r>
      <w:r w:rsidRPr="00DD5234">
        <w:rPr>
          <w:sz w:val="28"/>
          <w:szCs w:val="28"/>
        </w:rPr>
        <w:t>налогообложения, кадастровая стоимость каждого из которых превышает 300 миллионов рублей" исключить;</w:t>
      </w:r>
    </w:p>
    <w:p w:rsidR="00E01E93" w:rsidRPr="00DD5234" w:rsidRDefault="00E01E93" w:rsidP="00E01E93">
      <w:pPr>
        <w:shd w:val="clear" w:color="auto" w:fill="FFFFFF"/>
        <w:rPr>
          <w:sz w:val="28"/>
          <w:szCs w:val="28"/>
        </w:rPr>
      </w:pPr>
    </w:p>
    <w:p w:rsidR="00E01E93" w:rsidRPr="00DD5234" w:rsidRDefault="00E01E93" w:rsidP="00E01E93">
      <w:pPr>
        <w:shd w:val="clear" w:color="auto" w:fill="FFFFFF"/>
        <w:rPr>
          <w:sz w:val="28"/>
          <w:szCs w:val="28"/>
        </w:rPr>
      </w:pPr>
      <w:r w:rsidRPr="00DD5234">
        <w:rPr>
          <w:sz w:val="28"/>
          <w:szCs w:val="28"/>
        </w:rPr>
        <w:t xml:space="preserve">           - дополнить подпунктом 2.6 следующего содержания:</w:t>
      </w:r>
    </w:p>
    <w:p w:rsidR="00E01E93" w:rsidRPr="00DD5234" w:rsidRDefault="00E01E93" w:rsidP="00E01E93">
      <w:pPr>
        <w:shd w:val="clear" w:color="auto" w:fill="FFFFFF"/>
        <w:rPr>
          <w:sz w:val="28"/>
          <w:szCs w:val="28"/>
        </w:rPr>
      </w:pPr>
    </w:p>
    <w:p w:rsidR="00E01E93" w:rsidRDefault="00E01E93" w:rsidP="00E01E93">
      <w:pPr>
        <w:shd w:val="clear" w:color="auto" w:fill="FFFFFF"/>
        <w:jc w:val="both"/>
        <w:rPr>
          <w:sz w:val="28"/>
          <w:szCs w:val="28"/>
        </w:rPr>
      </w:pPr>
      <w:r w:rsidRPr="00DD5234">
        <w:rPr>
          <w:sz w:val="28"/>
          <w:szCs w:val="28"/>
        </w:rPr>
        <w:t xml:space="preserve">           "2.6. объектов налогообложения, кадастровая стоимость каждого из которых превышает 300 миллионов рублей - в размере 2,5 процента кадастровой стоимости объекта налогообложения;"</w:t>
      </w:r>
    </w:p>
    <w:p w:rsidR="00E01E93" w:rsidRPr="00DD5234" w:rsidRDefault="00E01E93" w:rsidP="00E01E93">
      <w:pPr>
        <w:shd w:val="clear" w:color="auto" w:fill="FFFFFF"/>
        <w:jc w:val="both"/>
        <w:rPr>
          <w:sz w:val="28"/>
          <w:szCs w:val="28"/>
        </w:rPr>
      </w:pPr>
    </w:p>
    <w:p w:rsidR="004479F1" w:rsidRPr="002F6FAD" w:rsidRDefault="004479F1" w:rsidP="00E01E93">
      <w:pPr>
        <w:shd w:val="clear" w:color="auto" w:fill="FFFFFF"/>
        <w:ind w:left="0" w:firstLine="307"/>
        <w:jc w:val="both"/>
        <w:rPr>
          <w:sz w:val="28"/>
          <w:szCs w:val="28"/>
        </w:rPr>
      </w:pPr>
      <w:r w:rsidRPr="002F6FAD">
        <w:rPr>
          <w:sz w:val="28"/>
          <w:szCs w:val="28"/>
        </w:rPr>
        <w:t xml:space="preserve">      2. Настоящее решение вступает в силу не ранее, чем по истечении одного месяца со дня его официального опубликования, и не ранее первого  числа </w:t>
      </w:r>
      <w:r w:rsidRPr="002F6FAD">
        <w:rPr>
          <w:sz w:val="28"/>
          <w:szCs w:val="28"/>
        </w:rPr>
        <w:lastRenderedPageBreak/>
        <w:t xml:space="preserve">очередного налогового периода  по налогу на имущество, и распространяется на правоотношения возникшие с 01 января 2025 года.   </w:t>
      </w:r>
      <w:r w:rsidRPr="002F6FAD">
        <w:rPr>
          <w:sz w:val="28"/>
          <w:szCs w:val="28"/>
        </w:rPr>
        <w:tab/>
      </w:r>
    </w:p>
    <w:p w:rsidR="004479F1" w:rsidRPr="002F6FAD" w:rsidRDefault="002F6FAD" w:rsidP="002F6FAD">
      <w:pPr>
        <w:shd w:val="clear" w:color="auto" w:fill="FFFFFF"/>
        <w:tabs>
          <w:tab w:val="left" w:pos="0"/>
        </w:tabs>
        <w:ind w:right="72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79F1" w:rsidRPr="002F6FAD">
        <w:rPr>
          <w:sz w:val="28"/>
          <w:szCs w:val="28"/>
        </w:rPr>
        <w:t xml:space="preserve"> 3. </w:t>
      </w:r>
      <w:r w:rsidR="0079115E" w:rsidRPr="0079115E">
        <w:rPr>
          <w:sz w:val="28"/>
          <w:szCs w:val="28"/>
        </w:rPr>
        <w:t xml:space="preserve">Настоящее </w:t>
      </w:r>
      <w:r w:rsidR="004479F1" w:rsidRPr="002F6FAD">
        <w:rPr>
          <w:sz w:val="28"/>
          <w:szCs w:val="28"/>
        </w:rPr>
        <w:t xml:space="preserve">Решение </w:t>
      </w:r>
      <w:r w:rsidR="00945D63">
        <w:rPr>
          <w:sz w:val="28"/>
          <w:szCs w:val="28"/>
        </w:rPr>
        <w:t>обнародовать в установленном порядке.</w:t>
      </w:r>
    </w:p>
    <w:p w:rsidR="002F6FAD" w:rsidRDefault="002F6FAD">
      <w:pPr>
        <w:ind w:left="14"/>
        <w:rPr>
          <w:sz w:val="28"/>
          <w:szCs w:val="28"/>
        </w:rPr>
      </w:pPr>
    </w:p>
    <w:p w:rsidR="002F6FAD" w:rsidRDefault="002F6FAD">
      <w:pPr>
        <w:ind w:left="14"/>
        <w:rPr>
          <w:sz w:val="28"/>
          <w:szCs w:val="28"/>
        </w:rPr>
      </w:pPr>
    </w:p>
    <w:p w:rsidR="0079115E" w:rsidRDefault="00CC20D6">
      <w:pPr>
        <w:ind w:left="14"/>
        <w:rPr>
          <w:sz w:val="28"/>
          <w:szCs w:val="28"/>
        </w:rPr>
      </w:pPr>
      <w:r w:rsidRPr="004479F1">
        <w:rPr>
          <w:sz w:val="28"/>
          <w:szCs w:val="28"/>
        </w:rPr>
        <w:t>Глава Сетоловского</w:t>
      </w:r>
    </w:p>
    <w:p w:rsidR="008D2D0C" w:rsidRDefault="00CC20D6">
      <w:pPr>
        <w:ind w:left="14"/>
        <w:rPr>
          <w:sz w:val="28"/>
          <w:szCs w:val="28"/>
        </w:rPr>
      </w:pPr>
      <w:r w:rsidRPr="004479F1">
        <w:rPr>
          <w:sz w:val="28"/>
          <w:szCs w:val="28"/>
        </w:rPr>
        <w:t xml:space="preserve"> сельского поселения</w:t>
      </w:r>
      <w:r w:rsidR="00AE63E6" w:rsidRPr="004479F1">
        <w:rPr>
          <w:sz w:val="28"/>
          <w:szCs w:val="28"/>
        </w:rPr>
        <w:t xml:space="preserve">                               </w:t>
      </w:r>
      <w:r w:rsidR="0079115E">
        <w:rPr>
          <w:sz w:val="28"/>
          <w:szCs w:val="28"/>
        </w:rPr>
        <w:t xml:space="preserve">                   </w:t>
      </w:r>
      <w:r w:rsidR="00AE63E6" w:rsidRPr="004479F1">
        <w:rPr>
          <w:sz w:val="28"/>
          <w:szCs w:val="28"/>
        </w:rPr>
        <w:t xml:space="preserve"> </w:t>
      </w:r>
      <w:r w:rsidRPr="004479F1">
        <w:rPr>
          <w:sz w:val="28"/>
          <w:szCs w:val="28"/>
        </w:rPr>
        <w:t>С.А.Никуткин</w:t>
      </w:r>
    </w:p>
    <w:p w:rsidR="008D2D0C" w:rsidRDefault="008D2D0C" w:rsidP="008D2D0C">
      <w:pPr>
        <w:rPr>
          <w:sz w:val="28"/>
          <w:szCs w:val="28"/>
        </w:rPr>
      </w:pPr>
    </w:p>
    <w:p w:rsidR="0000041A" w:rsidRPr="008D2D0C" w:rsidRDefault="008D2D0C" w:rsidP="008D2D0C">
      <w:pPr>
        <w:tabs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0041A" w:rsidRPr="008D2D0C" w:rsidSect="0079115E">
      <w:pgSz w:w="11920" w:h="16840"/>
      <w:pgMar w:top="709" w:right="1052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1C" w:rsidRDefault="003C7C1C" w:rsidP="00AE63E6">
      <w:pPr>
        <w:spacing w:after="0" w:line="240" w:lineRule="auto"/>
      </w:pPr>
      <w:r>
        <w:separator/>
      </w:r>
    </w:p>
  </w:endnote>
  <w:endnote w:type="continuationSeparator" w:id="0">
    <w:p w:rsidR="003C7C1C" w:rsidRDefault="003C7C1C" w:rsidP="00AE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1C" w:rsidRDefault="003C7C1C" w:rsidP="00AE63E6">
      <w:pPr>
        <w:spacing w:after="0" w:line="240" w:lineRule="auto"/>
      </w:pPr>
      <w:r>
        <w:separator/>
      </w:r>
    </w:p>
  </w:footnote>
  <w:footnote w:type="continuationSeparator" w:id="0">
    <w:p w:rsidR="003C7C1C" w:rsidRDefault="003C7C1C" w:rsidP="00AE6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1A"/>
    <w:rsid w:val="0000041A"/>
    <w:rsid w:val="0012480F"/>
    <w:rsid w:val="002763D6"/>
    <w:rsid w:val="002F6FAD"/>
    <w:rsid w:val="003C7C1C"/>
    <w:rsid w:val="003E5402"/>
    <w:rsid w:val="004479F1"/>
    <w:rsid w:val="00463F27"/>
    <w:rsid w:val="004779C0"/>
    <w:rsid w:val="004E7A5A"/>
    <w:rsid w:val="006221A1"/>
    <w:rsid w:val="0079115E"/>
    <w:rsid w:val="008D2D0C"/>
    <w:rsid w:val="00945D63"/>
    <w:rsid w:val="00AE63E6"/>
    <w:rsid w:val="00CC20D6"/>
    <w:rsid w:val="00E01E93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44BC"/>
  <w15:docId w15:val="{E5D17010-CF8B-461E-8E22-9406287D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left="303" w:firstLine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E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3E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E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3E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Normal">
    <w:name w:val="ConsNormal"/>
    <w:rsid w:val="004479F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8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14</cp:revision>
  <cp:lastPrinted>2024-10-31T07:34:00Z</cp:lastPrinted>
  <dcterms:created xsi:type="dcterms:W3CDTF">2024-09-16T11:43:00Z</dcterms:created>
  <dcterms:modified xsi:type="dcterms:W3CDTF">2024-11-05T08:32:00Z</dcterms:modified>
</cp:coreProperties>
</file>